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Dey Svetlana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Bluejay Diagnostics,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BJDX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BLUEJAY DIAGNOSTICS, INC, 360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MASSACHUSETTS AVENUE, SUITE 203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ACTON,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(1) These shares of restricted stock vest at 100% on the first anniversary of the grant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Svetlana Dey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9314" TargetMode="External"/><Relationship Id="rId13" Type="http://schemas.openxmlformats.org/officeDocument/2006/relationships/hyperlink" Target="http://www.sec.gov/cgi-bin/browse-edgar?action=getcompany&amp;CIK=0001704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2023-02-13T16:48:55Z</dcterms:created>
  <dcterms:modified xsi:type="dcterms:W3CDTF">2023-02-13T16:48:55Z</dcterms:modified>
</cp:coreProperties>
</file>